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524B577" w14:textId="0E9B372E" w:rsidR="00843319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 xml:space="preserve">nr </w:t>
      </w:r>
      <w:r w:rsidR="00286B82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/</w:t>
      </w:r>
      <w:r w:rsidR="00881C8D">
        <w:rPr>
          <w:rFonts w:asciiTheme="minorHAnsi" w:hAnsiTheme="minorHAnsi" w:cstheme="minorHAnsi"/>
          <w:sz w:val="22"/>
          <w:szCs w:val="22"/>
        </w:rPr>
        <w:t>0</w:t>
      </w:r>
      <w:r w:rsidR="00286B82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>budowlanych polegających na</w:t>
      </w:r>
      <w:r w:rsidR="004C4BA5">
        <w:rPr>
          <w:rFonts w:asciiTheme="minorHAnsi" w:hAnsiTheme="minorHAnsi" w:cstheme="minorHAnsi"/>
          <w:sz w:val="22"/>
          <w:szCs w:val="22"/>
          <w:lang w:eastAsia="x-none"/>
        </w:rPr>
        <w:t xml:space="preserve"> kompleksowej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termomodernizacji budynku mieszkalnego przy ul. </w:t>
      </w:r>
      <w:r w:rsidR="00C04AAE">
        <w:rPr>
          <w:rFonts w:asciiTheme="minorHAnsi" w:hAnsiTheme="minorHAnsi" w:cstheme="minorHAnsi"/>
          <w:sz w:val="22"/>
          <w:szCs w:val="22"/>
          <w:lang w:eastAsia="x-none"/>
        </w:rPr>
        <w:t>Jagiellońskiej 2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 w Świdnicy w ramach projektu pn. </w:t>
      </w:r>
      <w:r w:rsidR="00C04AAE" w:rsidRPr="00C04AAE">
        <w:rPr>
          <w:rFonts w:asciiTheme="minorHAnsi" w:hAnsiTheme="minorHAnsi" w:cstheme="minorHAnsi"/>
          <w:sz w:val="22"/>
          <w:szCs w:val="22"/>
          <w:lang w:eastAsia="x-none"/>
        </w:rPr>
        <w:t>„Renowacja zwiększająca efektywność energetyczną budynku przy ul. Jagiellońskiej 2 w Świdnicy”</w:t>
      </w:r>
      <w:r w:rsidR="00C04AAE">
        <w:rPr>
          <w:rFonts w:asciiTheme="minorHAnsi" w:hAnsiTheme="minorHAnsi" w:cstheme="minorHAnsi"/>
          <w:sz w:val="22"/>
          <w:szCs w:val="22"/>
          <w:lang w:eastAsia="x-none"/>
        </w:rPr>
        <w:t>,</w:t>
      </w:r>
      <w:r w:rsidR="00C04AAE" w:rsidRPr="00C04AAE">
        <w:rPr>
          <w:rFonts w:asciiTheme="minorHAnsi" w:hAnsiTheme="minorHAnsi" w:cstheme="minorHAnsi"/>
          <w:sz w:val="22"/>
          <w:szCs w:val="22"/>
          <w:lang w:eastAsia="x-none"/>
        </w:rPr>
        <w:t xml:space="preserve"> w ramach projektu FEDS.09.07-IP.03-0108/25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, </w:t>
      </w:r>
    </w:p>
    <w:p w14:paraId="508AC5E0" w14:textId="4DD81183" w:rsidR="0028462D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0716F" w14:textId="77777777" w:rsidR="002D2D3B" w:rsidRDefault="002D2D3B" w:rsidP="0028462D">
      <w:r>
        <w:separator/>
      </w:r>
    </w:p>
  </w:endnote>
  <w:endnote w:type="continuationSeparator" w:id="0">
    <w:p w14:paraId="65EEEE75" w14:textId="77777777" w:rsidR="002D2D3B" w:rsidRDefault="002D2D3B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68EF" w14:textId="77777777" w:rsidR="002D2D3B" w:rsidRDefault="002D2D3B" w:rsidP="0028462D">
      <w:r>
        <w:separator/>
      </w:r>
    </w:p>
  </w:footnote>
  <w:footnote w:type="continuationSeparator" w:id="0">
    <w:p w14:paraId="25857000" w14:textId="77777777" w:rsidR="002D2D3B" w:rsidRDefault="002D2D3B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90655"/>
    <w:rsid w:val="0028462D"/>
    <w:rsid w:val="00286B82"/>
    <w:rsid w:val="002D2D3B"/>
    <w:rsid w:val="00371CD8"/>
    <w:rsid w:val="003A1BD1"/>
    <w:rsid w:val="003D7C89"/>
    <w:rsid w:val="00454529"/>
    <w:rsid w:val="004B0AC4"/>
    <w:rsid w:val="004C4BA5"/>
    <w:rsid w:val="006C3BBC"/>
    <w:rsid w:val="00757B13"/>
    <w:rsid w:val="00843319"/>
    <w:rsid w:val="00881C8D"/>
    <w:rsid w:val="008F7F42"/>
    <w:rsid w:val="00916C7D"/>
    <w:rsid w:val="00994A70"/>
    <w:rsid w:val="00A22374"/>
    <w:rsid w:val="00C04AAE"/>
    <w:rsid w:val="00D748D0"/>
    <w:rsid w:val="00D86A63"/>
    <w:rsid w:val="00E1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7</cp:revision>
  <dcterms:created xsi:type="dcterms:W3CDTF">2025-12-21T13:02:00Z</dcterms:created>
  <dcterms:modified xsi:type="dcterms:W3CDTF">2026-05-06T19:05:00Z</dcterms:modified>
</cp:coreProperties>
</file>